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46" w:rsidRPr="00DD4C5E" w:rsidRDefault="00FA6246" w:rsidP="00FA6246">
      <w:pPr>
        <w:rPr>
          <w:rFonts w:ascii="Candara" w:eastAsiaTheme="majorEastAsia" w:hAnsi="Candara" w:cstheme="majorBidi"/>
          <w:b/>
          <w:sz w:val="40"/>
          <w:szCs w:val="40"/>
          <w:lang w:val="fr-CA"/>
        </w:rPr>
      </w:pPr>
      <w:r w:rsidRPr="00DD4C5E">
        <w:rPr>
          <w:rFonts w:ascii="Candara" w:eastAsiaTheme="majorEastAsia" w:hAnsi="Candara" w:cstheme="majorBidi"/>
          <w:b/>
          <w:sz w:val="40"/>
          <w:szCs w:val="40"/>
          <w:lang w:val="fr-CA"/>
        </w:rPr>
        <w:t>Vois sur ton chemin</w:t>
      </w:r>
    </w:p>
    <w:p w:rsidR="004E654A" w:rsidRPr="00DD4C5E" w:rsidRDefault="004E654A" w:rsidP="00FA6246">
      <w:pPr>
        <w:ind w:left="2160" w:firstLine="720"/>
        <w:rPr>
          <w:rFonts w:ascii="Candara" w:eastAsiaTheme="majorEastAsia" w:hAnsi="Candara" w:cstheme="majorBidi"/>
          <w:b/>
          <w:lang w:val="fr-CA"/>
        </w:rPr>
        <w:sectPr w:rsidR="004E654A" w:rsidRPr="00DD4C5E" w:rsidSect="004E65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40" w:bottom="568" w:left="1440" w:header="708" w:footer="708" w:gutter="0"/>
          <w:cols w:space="708"/>
          <w:docGrid w:linePitch="360"/>
        </w:sectPr>
      </w:pPr>
    </w:p>
    <w:p w:rsidR="00451EEB" w:rsidRPr="00DD4C5E" w:rsidRDefault="00FA6246" w:rsidP="00FA6246">
      <w:pPr>
        <w:ind w:left="2160" w:firstLine="720"/>
        <w:rPr>
          <w:rFonts w:ascii="Candara" w:eastAsiaTheme="majorEastAsia" w:hAnsi="Candara" w:cstheme="majorBidi"/>
          <w:b/>
          <w:lang w:val="fr-CA"/>
        </w:rPr>
        <w:sectPr w:rsidR="00451EEB" w:rsidRPr="00DD4C5E" w:rsidSect="004E654A">
          <w:type w:val="continuous"/>
          <w:pgSz w:w="11906" w:h="16838"/>
          <w:pgMar w:top="567" w:right="1440" w:bottom="568" w:left="1440" w:header="708" w:footer="708" w:gutter="0"/>
          <w:cols w:num="2" w:space="708"/>
          <w:docGrid w:linePitch="360"/>
        </w:sectPr>
      </w:pPr>
      <w:r w:rsidRPr="00DD4C5E">
        <w:rPr>
          <w:rFonts w:ascii="Candara" w:eastAsiaTheme="majorEastAsia" w:hAnsi="Candara" w:cstheme="majorBidi"/>
          <w:b/>
          <w:lang w:val="fr-CA"/>
        </w:rPr>
        <w:lastRenderedPageBreak/>
        <w:t xml:space="preserve">                  </w:t>
      </w:r>
    </w:p>
    <w:p w:rsidR="00754FEC" w:rsidRPr="00DD4C5E" w:rsidRDefault="00A82DD1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lastRenderedPageBreak/>
        <w:t>Vois sur ton chemin</w:t>
      </w:r>
    </w:p>
    <w:p w:rsidR="00A82DD1" w:rsidRPr="00DD4C5E" w:rsidRDefault="00A82DD1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Gamins oubliés égarés</w:t>
      </w:r>
    </w:p>
    <w:p w:rsidR="00A82DD1" w:rsidRPr="00DD4C5E" w:rsidRDefault="00A82DD1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Donne-leur la main</w:t>
      </w:r>
    </w:p>
    <w:p w:rsidR="00A82DD1" w:rsidRPr="00DD4C5E" w:rsidRDefault="00A82DD1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Pour les mener vers d’autres lendemains</w:t>
      </w:r>
    </w:p>
    <w:p w:rsidR="00A82DD1" w:rsidRPr="00DD4C5E" w:rsidRDefault="00A82DD1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Donne-leur la main</w:t>
      </w:r>
    </w:p>
    <w:p w:rsidR="00A82DD1" w:rsidRPr="00DD4C5E" w:rsidRDefault="00A82DD1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Pour les mener vers d’autres lendemains</w:t>
      </w:r>
    </w:p>
    <w:p w:rsidR="00DD4C5E" w:rsidRDefault="00DD4C5E" w:rsidP="0004183A">
      <w:pPr>
        <w:rPr>
          <w:rFonts w:ascii="Candara" w:eastAsiaTheme="majorEastAsia" w:hAnsi="Candara" w:cstheme="majorBidi"/>
          <w:b/>
          <w:lang w:val="fr-CA"/>
        </w:rPr>
      </w:pPr>
    </w:p>
    <w:p w:rsidR="00A82DD1" w:rsidRPr="00DD4C5E" w:rsidRDefault="00A82DD1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Sens au cœur de la nuit</w:t>
      </w:r>
      <w:r w:rsidR="00DD4C5E">
        <w:rPr>
          <w:rFonts w:ascii="Candara" w:eastAsiaTheme="majorEastAsia" w:hAnsi="Candara" w:cstheme="majorBidi"/>
          <w:b/>
          <w:lang w:val="fr-CA"/>
        </w:rPr>
        <w:t>,</w:t>
      </w:r>
    </w:p>
    <w:p w:rsidR="00A82DD1" w:rsidRPr="00DD4C5E" w:rsidRDefault="00A82DD1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L’onde d’espoir</w:t>
      </w:r>
      <w:r w:rsidR="00DD4C5E">
        <w:rPr>
          <w:rFonts w:ascii="Candara" w:eastAsiaTheme="majorEastAsia" w:hAnsi="Candara" w:cstheme="majorBidi"/>
          <w:b/>
          <w:lang w:val="fr-CA"/>
        </w:rPr>
        <w:t>,</w:t>
      </w:r>
      <w:r w:rsidRPr="00DD4C5E">
        <w:rPr>
          <w:rFonts w:ascii="Candara" w:eastAsiaTheme="majorEastAsia" w:hAnsi="Candara" w:cstheme="majorBidi"/>
          <w:b/>
          <w:lang w:val="fr-CA"/>
        </w:rPr>
        <w:t xml:space="preserve"> Ardeur de la vie</w:t>
      </w:r>
    </w:p>
    <w:p w:rsidR="00A82DD1" w:rsidRPr="00DD4C5E" w:rsidRDefault="00A82DD1" w:rsidP="0004183A">
      <w:pPr>
        <w:pStyle w:val="NormalWeb"/>
        <w:spacing w:before="211" w:beforeAutospacing="0" w:after="0" w:afterAutospacing="0"/>
        <w:textAlignment w:val="baseline"/>
        <w:rPr>
          <w:rFonts w:ascii="Candara" w:eastAsiaTheme="minorEastAsia" w:hAnsi="Candara" w:cstheme="minorBidi"/>
          <w:b/>
          <w:sz w:val="22"/>
          <w:szCs w:val="22"/>
          <w:lang w:val="fr-CA"/>
        </w:rPr>
      </w:pPr>
      <w:r w:rsidRPr="00DD4C5E">
        <w:rPr>
          <w:rFonts w:ascii="Candara" w:eastAsiaTheme="majorEastAsia" w:hAnsi="Candara" w:cstheme="majorBidi"/>
          <w:b/>
          <w:sz w:val="22"/>
          <w:szCs w:val="22"/>
          <w:lang w:val="fr-CA"/>
        </w:rPr>
        <w:t>Sentier de gloire</w:t>
      </w:r>
    </w:p>
    <w:p w:rsidR="00451EEB" w:rsidRPr="00DD4C5E" w:rsidRDefault="00A82DD1" w:rsidP="0004183A">
      <w:pPr>
        <w:pStyle w:val="NormalWeb"/>
        <w:spacing w:before="211" w:beforeAutospacing="0" w:after="0" w:afterAutospacing="0"/>
        <w:textAlignment w:val="baseline"/>
        <w:rPr>
          <w:rFonts w:ascii="Candara" w:hAnsi="Candara"/>
          <w:b/>
          <w:sz w:val="22"/>
          <w:szCs w:val="22"/>
          <w:lang w:val="fr-CA"/>
        </w:rPr>
      </w:pPr>
      <w:r w:rsidRPr="00DD4C5E">
        <w:rPr>
          <w:rFonts w:ascii="Candara" w:eastAsiaTheme="minorEastAsia" w:hAnsi="Candara" w:cstheme="minorBidi"/>
          <w:b/>
          <w:sz w:val="22"/>
          <w:szCs w:val="22"/>
          <w:lang w:val="fr-CA"/>
        </w:rPr>
        <w:t>(Ardeur de la vie, de la vie…</w:t>
      </w:r>
      <w:r w:rsidRPr="00DD4C5E">
        <w:rPr>
          <w:rFonts w:ascii="Candara" w:hAnsi="Candara"/>
          <w:b/>
          <w:sz w:val="22"/>
          <w:szCs w:val="22"/>
          <w:lang w:val="fr-CA"/>
        </w:rPr>
        <w:t xml:space="preserve">   </w:t>
      </w:r>
    </w:p>
    <w:p w:rsidR="00A82DD1" w:rsidRPr="00DD4C5E" w:rsidRDefault="00A82DD1" w:rsidP="0004183A">
      <w:pPr>
        <w:pStyle w:val="NormalWeb"/>
        <w:spacing w:before="211" w:beforeAutospacing="0" w:after="0" w:afterAutospacing="0"/>
        <w:textAlignment w:val="baseline"/>
        <w:rPr>
          <w:rFonts w:ascii="Candara" w:eastAsiaTheme="minorEastAsia" w:hAnsi="Candara" w:cstheme="minorBidi"/>
          <w:b/>
          <w:sz w:val="22"/>
          <w:szCs w:val="22"/>
          <w:lang w:val="fr-CA"/>
        </w:rPr>
      </w:pPr>
      <w:r w:rsidRPr="00DD4C5E">
        <w:rPr>
          <w:rFonts w:ascii="Candara" w:hAnsi="Candara"/>
          <w:b/>
          <w:sz w:val="22"/>
          <w:szCs w:val="22"/>
          <w:lang w:val="fr-CA"/>
        </w:rPr>
        <w:t xml:space="preserve"> </w:t>
      </w:r>
      <w:r w:rsidRPr="00DD4C5E">
        <w:rPr>
          <w:rFonts w:ascii="Candara" w:eastAsiaTheme="minorEastAsia" w:hAnsi="Candara" w:cstheme="minorBidi"/>
          <w:b/>
          <w:sz w:val="22"/>
          <w:szCs w:val="22"/>
          <w:lang w:val="fr-CA"/>
        </w:rPr>
        <w:t>Sentier de gloire, sentier de gloire)</w:t>
      </w:r>
    </w:p>
    <w:p w:rsidR="00A82DD1" w:rsidRPr="00DD4C5E" w:rsidRDefault="00A82DD1" w:rsidP="0004183A">
      <w:pPr>
        <w:pStyle w:val="NormalWeb"/>
        <w:spacing w:before="211" w:beforeAutospacing="0" w:after="0" w:afterAutospacing="0"/>
        <w:textAlignment w:val="baseline"/>
        <w:rPr>
          <w:rFonts w:ascii="Candara" w:hAnsi="Candara"/>
          <w:b/>
          <w:sz w:val="22"/>
          <w:szCs w:val="22"/>
          <w:lang w:val="fr-CA"/>
        </w:rPr>
      </w:pPr>
    </w:p>
    <w:p w:rsidR="00A82DD1" w:rsidRPr="00DD4C5E" w:rsidRDefault="00A82DD1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Bonheurs enfantins</w:t>
      </w:r>
    </w:p>
    <w:p w:rsidR="00A82DD1" w:rsidRPr="00DD4C5E" w:rsidRDefault="00A82DD1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Trop vite oubliés, effacés</w:t>
      </w:r>
      <w:r w:rsidR="00DD4C5E">
        <w:rPr>
          <w:rFonts w:ascii="Candara" w:eastAsiaTheme="majorEastAsia" w:hAnsi="Candara" w:cstheme="majorBidi"/>
          <w:b/>
          <w:lang w:val="fr-CA"/>
        </w:rPr>
        <w:t>,</w:t>
      </w:r>
    </w:p>
    <w:p w:rsidR="00A82DD1" w:rsidRPr="00DD4C5E" w:rsidRDefault="00DD4C5E" w:rsidP="0004183A">
      <w:pPr>
        <w:rPr>
          <w:rFonts w:ascii="Candara" w:eastAsiaTheme="majorEastAsia" w:hAnsi="Candara" w:cstheme="majorBidi"/>
          <w:b/>
          <w:lang w:val="fr-CA"/>
        </w:rPr>
      </w:pPr>
      <w:r>
        <w:rPr>
          <w:rFonts w:ascii="Candara" w:eastAsiaTheme="majorEastAsia" w:hAnsi="Candara" w:cstheme="majorBidi"/>
          <w:b/>
          <w:lang w:val="fr-CA"/>
        </w:rPr>
        <w:t>Une lumière dorée…  B</w:t>
      </w:r>
      <w:r w:rsidR="00A82DD1" w:rsidRPr="00DD4C5E">
        <w:rPr>
          <w:rFonts w:ascii="Candara" w:eastAsiaTheme="majorEastAsia" w:hAnsi="Candara" w:cstheme="majorBidi"/>
          <w:b/>
          <w:lang w:val="fr-CA"/>
        </w:rPr>
        <w:t>rille sans fin</w:t>
      </w:r>
    </w:p>
    <w:p w:rsidR="00A82DD1" w:rsidRPr="00DD4C5E" w:rsidRDefault="00A82DD1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Tout au bout du chemin</w:t>
      </w:r>
    </w:p>
    <w:p w:rsidR="00451EEB" w:rsidRPr="00DD4C5E" w:rsidRDefault="0004183A" w:rsidP="0004183A">
      <w:pPr>
        <w:pStyle w:val="NormalWeb"/>
        <w:spacing w:before="211" w:beforeAutospacing="0" w:after="0" w:afterAutospacing="0"/>
        <w:textAlignment w:val="baseline"/>
        <w:rPr>
          <w:rFonts w:ascii="Candara" w:hAnsi="Candara"/>
          <w:b/>
          <w:sz w:val="22"/>
          <w:szCs w:val="22"/>
          <w:lang w:val="fr-CA"/>
        </w:rPr>
      </w:pPr>
      <w:r w:rsidRPr="00DD4C5E">
        <w:rPr>
          <w:rFonts w:ascii="Candara" w:eastAsiaTheme="minorEastAsia" w:hAnsi="Candara" w:cstheme="minorBidi"/>
          <w:b/>
          <w:sz w:val="22"/>
          <w:szCs w:val="22"/>
          <w:lang w:val="fr-CA"/>
        </w:rPr>
        <w:t>(Vite oubliés, effacés</w:t>
      </w:r>
      <w:r w:rsidRPr="00DD4C5E">
        <w:rPr>
          <w:rFonts w:ascii="Candara" w:hAnsi="Candara"/>
          <w:b/>
          <w:sz w:val="22"/>
          <w:szCs w:val="22"/>
          <w:lang w:val="fr-CA"/>
        </w:rPr>
        <w:t xml:space="preserve">…  </w:t>
      </w:r>
    </w:p>
    <w:p w:rsidR="0004183A" w:rsidRPr="00DD4C5E" w:rsidRDefault="0004183A" w:rsidP="0004183A">
      <w:pPr>
        <w:pStyle w:val="NormalWeb"/>
        <w:spacing w:before="211" w:beforeAutospacing="0" w:after="0" w:afterAutospacing="0"/>
        <w:textAlignment w:val="baseline"/>
        <w:rPr>
          <w:rFonts w:ascii="Candara" w:eastAsiaTheme="minorEastAsia" w:hAnsi="Candara" w:cstheme="minorBidi"/>
          <w:b/>
          <w:sz w:val="22"/>
          <w:szCs w:val="22"/>
          <w:lang w:val="fr-CA"/>
        </w:rPr>
      </w:pPr>
      <w:r w:rsidRPr="00DD4C5E">
        <w:rPr>
          <w:rFonts w:ascii="Candara" w:eastAsiaTheme="minorEastAsia" w:hAnsi="Candara" w:cstheme="minorBidi"/>
          <w:b/>
          <w:sz w:val="22"/>
          <w:szCs w:val="22"/>
          <w:lang w:val="fr-CA"/>
        </w:rPr>
        <w:t>Une lumière dorée brille sans fin)</w:t>
      </w:r>
    </w:p>
    <w:p w:rsidR="0004183A" w:rsidRPr="00DD4C5E" w:rsidRDefault="0004183A" w:rsidP="0004183A">
      <w:pPr>
        <w:pStyle w:val="NormalWeb"/>
        <w:spacing w:before="211" w:beforeAutospacing="0" w:after="0" w:afterAutospacing="0"/>
        <w:textAlignment w:val="baseline"/>
        <w:rPr>
          <w:rFonts w:ascii="Candara" w:hAnsi="Candara"/>
          <w:b/>
          <w:sz w:val="22"/>
          <w:szCs w:val="22"/>
          <w:lang w:val="fr-CA"/>
        </w:rPr>
      </w:pPr>
    </w:p>
    <w:p w:rsidR="0004183A" w:rsidRPr="00DD4C5E" w:rsidRDefault="0004183A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Sens au cœur de la nuit</w:t>
      </w:r>
    </w:p>
    <w:p w:rsidR="004E654A" w:rsidRPr="00DD4C5E" w:rsidRDefault="0004183A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L’onde d’espoir…   Ardeur de la vie</w:t>
      </w:r>
    </w:p>
    <w:p w:rsidR="0004183A" w:rsidRPr="00DD4C5E" w:rsidRDefault="0004183A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Sentier de gloire</w:t>
      </w:r>
    </w:p>
    <w:p w:rsidR="00451EEB" w:rsidRPr="00DD4C5E" w:rsidRDefault="006C1ED6" w:rsidP="0004183A">
      <w:pPr>
        <w:pStyle w:val="NormalWeb"/>
        <w:spacing w:before="211" w:beforeAutospacing="0" w:after="0" w:afterAutospacing="0"/>
        <w:textAlignment w:val="baseline"/>
        <w:rPr>
          <w:rFonts w:ascii="Candara" w:hAnsi="Candara"/>
          <w:b/>
          <w:sz w:val="22"/>
          <w:szCs w:val="22"/>
          <w:lang w:val="fr-CA"/>
        </w:rPr>
      </w:pPr>
      <w:r>
        <w:rPr>
          <w:rFonts w:ascii="Candara" w:eastAsiaTheme="minorEastAsia" w:hAnsi="Candara" w:cstheme="minorBidi"/>
          <w:b/>
          <w:sz w:val="22"/>
          <w:szCs w:val="22"/>
          <w:lang w:val="fr-CA"/>
        </w:rPr>
        <w:t>(Ardeur</w:t>
      </w:r>
      <w:bookmarkStart w:id="0" w:name="_GoBack"/>
      <w:bookmarkEnd w:id="0"/>
      <w:r w:rsidR="0004183A" w:rsidRPr="00DD4C5E">
        <w:rPr>
          <w:rFonts w:ascii="Candara" w:eastAsiaTheme="minorEastAsia" w:hAnsi="Candara" w:cstheme="minorBidi"/>
          <w:b/>
          <w:sz w:val="22"/>
          <w:szCs w:val="22"/>
          <w:lang w:val="fr-CA"/>
        </w:rPr>
        <w:t xml:space="preserve"> de la vie, de la vie</w:t>
      </w:r>
      <w:r w:rsidR="0004183A" w:rsidRPr="00DD4C5E">
        <w:rPr>
          <w:rFonts w:ascii="Candara" w:hAnsi="Candara"/>
          <w:b/>
          <w:sz w:val="22"/>
          <w:szCs w:val="22"/>
          <w:lang w:val="fr-CA"/>
        </w:rPr>
        <w:t xml:space="preserve">…   </w:t>
      </w:r>
    </w:p>
    <w:p w:rsidR="0004183A" w:rsidRPr="00DD4C5E" w:rsidRDefault="0004183A" w:rsidP="0004183A">
      <w:pPr>
        <w:pStyle w:val="NormalWeb"/>
        <w:spacing w:before="211" w:beforeAutospacing="0" w:after="0" w:afterAutospacing="0"/>
        <w:textAlignment w:val="baseline"/>
        <w:rPr>
          <w:rFonts w:ascii="Candara" w:eastAsiaTheme="minorEastAsia" w:hAnsi="Candara" w:cstheme="minorBidi"/>
          <w:b/>
          <w:sz w:val="22"/>
          <w:szCs w:val="22"/>
          <w:lang w:val="fr-CA"/>
        </w:rPr>
      </w:pPr>
      <w:r w:rsidRPr="00DD4C5E">
        <w:rPr>
          <w:rFonts w:ascii="Candara" w:eastAsiaTheme="minorEastAsia" w:hAnsi="Candara" w:cstheme="minorBidi"/>
          <w:b/>
          <w:sz w:val="22"/>
          <w:szCs w:val="22"/>
          <w:lang w:val="fr-CA"/>
        </w:rPr>
        <w:t>Sentier de gloire, sentier de gloire)</w:t>
      </w:r>
    </w:p>
    <w:p w:rsidR="0004183A" w:rsidRPr="00DD4C5E" w:rsidRDefault="0004183A" w:rsidP="0004183A">
      <w:pPr>
        <w:pStyle w:val="NormalWeb"/>
        <w:spacing w:before="211" w:beforeAutospacing="0" w:after="0" w:afterAutospacing="0"/>
        <w:textAlignment w:val="baseline"/>
        <w:rPr>
          <w:rFonts w:ascii="Candara" w:hAnsi="Candara"/>
          <w:b/>
          <w:sz w:val="22"/>
          <w:szCs w:val="22"/>
          <w:lang w:val="fr-CA"/>
        </w:rPr>
      </w:pPr>
    </w:p>
    <w:p w:rsidR="0004183A" w:rsidRPr="00DD4C5E" w:rsidRDefault="0004183A" w:rsidP="0004183A">
      <w:pPr>
        <w:rPr>
          <w:rFonts w:ascii="Candara" w:eastAsiaTheme="majorEastAsia" w:hAnsi="Candara" w:cstheme="majorBidi"/>
          <w:b/>
          <w:lang w:val="it-IT"/>
        </w:rPr>
      </w:pPr>
      <w:r w:rsidRPr="00DD4C5E">
        <w:rPr>
          <w:rFonts w:ascii="Candara" w:eastAsiaTheme="majorEastAsia" w:hAnsi="Candara" w:cstheme="majorBidi"/>
          <w:b/>
          <w:lang w:val="it-IT"/>
        </w:rPr>
        <w:t>é-lé-é      i-lé-é     é-lé-i     i-é-lé</w:t>
      </w:r>
    </w:p>
    <w:p w:rsidR="00467CD1" w:rsidRPr="00DD4C5E" w:rsidRDefault="00467CD1" w:rsidP="00467CD1">
      <w:pPr>
        <w:rPr>
          <w:rFonts w:ascii="Candara" w:eastAsiaTheme="majorEastAsia" w:hAnsi="Candara" w:cstheme="majorBidi"/>
          <w:b/>
          <w:lang w:val="it-IT"/>
        </w:rPr>
      </w:pPr>
      <w:r w:rsidRPr="00DD4C5E">
        <w:rPr>
          <w:rFonts w:ascii="Candara" w:eastAsiaTheme="majorEastAsia" w:hAnsi="Candara" w:cstheme="majorBidi"/>
          <w:b/>
          <w:lang w:val="it-IT"/>
        </w:rPr>
        <w:t>é-lé-é      i-lé-é     é-lé-i     i-é-lé</w:t>
      </w:r>
    </w:p>
    <w:p w:rsidR="00467CD1" w:rsidRPr="00DD4C5E" w:rsidRDefault="00467CD1" w:rsidP="00467CD1">
      <w:pPr>
        <w:rPr>
          <w:rFonts w:ascii="Candara" w:eastAsiaTheme="majorEastAsia" w:hAnsi="Candara" w:cstheme="majorBidi"/>
          <w:b/>
          <w:lang w:val="it-IT"/>
        </w:rPr>
      </w:pPr>
      <w:r w:rsidRPr="00DD4C5E">
        <w:rPr>
          <w:rFonts w:ascii="Candara" w:eastAsiaTheme="majorEastAsia" w:hAnsi="Candara" w:cstheme="majorBidi"/>
          <w:b/>
          <w:lang w:val="it-IT"/>
        </w:rPr>
        <w:lastRenderedPageBreak/>
        <w:t>é-lé-é      i-lé-é     é-lé-i     i-é-lé</w:t>
      </w:r>
    </w:p>
    <w:p w:rsidR="00467CD1" w:rsidRPr="00DD4C5E" w:rsidRDefault="00467CD1" w:rsidP="00467CD1">
      <w:pPr>
        <w:rPr>
          <w:rFonts w:ascii="Candara" w:eastAsiaTheme="majorEastAsia" w:hAnsi="Candara" w:cstheme="majorBidi"/>
          <w:b/>
          <w:lang w:val="it-IT"/>
        </w:rPr>
      </w:pPr>
      <w:r w:rsidRPr="00DD4C5E">
        <w:rPr>
          <w:rFonts w:ascii="Candara" w:eastAsiaTheme="majorEastAsia" w:hAnsi="Candara" w:cstheme="majorBidi"/>
          <w:b/>
          <w:lang w:val="it-IT"/>
        </w:rPr>
        <w:t>é-lé-é      i-lé-é     é-lé-i     i-é-lé</w:t>
      </w:r>
    </w:p>
    <w:p w:rsidR="00467CD1" w:rsidRPr="00DD4C5E" w:rsidRDefault="00467CD1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Vois sur ton chemin</w:t>
      </w:r>
    </w:p>
    <w:p w:rsidR="00467CD1" w:rsidRPr="00DD4C5E" w:rsidRDefault="00467CD1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Gamins oubliés égarés</w:t>
      </w:r>
    </w:p>
    <w:p w:rsidR="00467CD1" w:rsidRPr="00DD4C5E" w:rsidRDefault="00467CD1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Donne-leur  la main</w:t>
      </w:r>
    </w:p>
    <w:p w:rsidR="00467CD1" w:rsidRPr="00DD4C5E" w:rsidRDefault="00467CD1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Pour les mener vers d’autres lendemains</w:t>
      </w:r>
    </w:p>
    <w:p w:rsidR="00467CD1" w:rsidRPr="00DD4C5E" w:rsidRDefault="00467CD1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Donne-leur la main</w:t>
      </w:r>
    </w:p>
    <w:p w:rsidR="00467CD1" w:rsidRPr="00DD4C5E" w:rsidRDefault="00467CD1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Pour les mener vers d’autres lendemains</w:t>
      </w:r>
    </w:p>
    <w:p w:rsidR="00FA6246" w:rsidRDefault="00467CD1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>Sens au cœur de la nuit</w:t>
      </w:r>
    </w:p>
    <w:p w:rsidR="00AA7537" w:rsidRDefault="00AA7537" w:rsidP="0004183A">
      <w:pPr>
        <w:rPr>
          <w:rFonts w:ascii="Candara" w:eastAsiaTheme="majorEastAsia" w:hAnsi="Candara" w:cstheme="majorBidi"/>
          <w:b/>
          <w:lang w:val="fr-CA"/>
        </w:rPr>
      </w:pPr>
      <w:r>
        <w:rPr>
          <w:rFonts w:ascii="Candara" w:eastAsiaTheme="majorEastAsia" w:hAnsi="Candara" w:cstheme="majorBidi"/>
          <w:b/>
          <w:lang w:val="fr-CA"/>
        </w:rPr>
        <w:t>L’onde d’espoir, Ardeur de la vie</w:t>
      </w:r>
    </w:p>
    <w:p w:rsidR="00AA7537" w:rsidRDefault="00AA7537" w:rsidP="0004183A">
      <w:pPr>
        <w:rPr>
          <w:rFonts w:ascii="Candara" w:eastAsiaTheme="majorEastAsia" w:hAnsi="Candara" w:cstheme="majorBidi"/>
          <w:b/>
          <w:lang w:val="fr-CA"/>
        </w:rPr>
      </w:pPr>
      <w:r>
        <w:rPr>
          <w:rFonts w:ascii="Candara" w:eastAsiaTheme="majorEastAsia" w:hAnsi="Candara" w:cstheme="majorBidi"/>
          <w:b/>
          <w:lang w:val="fr-CA"/>
        </w:rPr>
        <w:t>Sentier de gloire</w:t>
      </w:r>
    </w:p>
    <w:p w:rsidR="00AA7537" w:rsidRDefault="00AA7537" w:rsidP="0004183A">
      <w:pPr>
        <w:rPr>
          <w:rFonts w:ascii="Candara" w:eastAsiaTheme="majorEastAsia" w:hAnsi="Candara" w:cstheme="majorBidi"/>
          <w:b/>
          <w:lang w:val="fr-CA"/>
        </w:rPr>
      </w:pPr>
      <w:r>
        <w:rPr>
          <w:rFonts w:ascii="Candara" w:eastAsiaTheme="majorEastAsia" w:hAnsi="Candara" w:cstheme="majorBidi"/>
          <w:b/>
          <w:lang w:val="fr-CA"/>
        </w:rPr>
        <w:t>Sens au cœur de la nuit,</w:t>
      </w:r>
    </w:p>
    <w:p w:rsidR="00AA7537" w:rsidRDefault="00AA7537" w:rsidP="0004183A">
      <w:pPr>
        <w:rPr>
          <w:rFonts w:ascii="Candara" w:eastAsiaTheme="majorEastAsia" w:hAnsi="Candara" w:cstheme="majorBidi"/>
          <w:b/>
          <w:lang w:val="fr-CA"/>
        </w:rPr>
      </w:pPr>
      <w:r>
        <w:rPr>
          <w:rFonts w:ascii="Candara" w:eastAsiaTheme="majorEastAsia" w:hAnsi="Candara" w:cstheme="majorBidi"/>
          <w:b/>
          <w:lang w:val="fr-CA"/>
        </w:rPr>
        <w:t>L’onde d’espoir, Ardeur de la vie</w:t>
      </w:r>
    </w:p>
    <w:p w:rsidR="00AA7537" w:rsidRPr="00DD4C5E" w:rsidRDefault="00AA7537" w:rsidP="0004183A">
      <w:pPr>
        <w:rPr>
          <w:rFonts w:ascii="Candara" w:eastAsiaTheme="majorEastAsia" w:hAnsi="Candara" w:cstheme="majorBidi"/>
          <w:b/>
          <w:lang w:val="fr-CA"/>
        </w:rPr>
      </w:pPr>
      <w:r>
        <w:rPr>
          <w:rFonts w:ascii="Candara" w:eastAsiaTheme="majorEastAsia" w:hAnsi="Candara" w:cstheme="majorBidi"/>
          <w:b/>
          <w:lang w:val="fr-CA"/>
        </w:rPr>
        <w:t>Sentier de gloire.</w:t>
      </w:r>
    </w:p>
    <w:p w:rsidR="004E654A" w:rsidRPr="00DD4C5E" w:rsidRDefault="004E654A" w:rsidP="0004183A">
      <w:pPr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noProof/>
        </w:rPr>
        <w:drawing>
          <wp:inline distT="0" distB="0" distL="0" distR="0" wp14:anchorId="7254D1F8" wp14:editId="3B07FB80">
            <wp:extent cx="1642683" cy="1232013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choristes.bmp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509" cy="123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54A" w:rsidRPr="00DD4C5E" w:rsidRDefault="004E654A" w:rsidP="004E654A">
      <w:pPr>
        <w:ind w:right="-661"/>
        <w:rPr>
          <w:rFonts w:ascii="Candara" w:eastAsiaTheme="majorEastAsia" w:hAnsi="Candara" w:cstheme="majorBidi"/>
          <w:b/>
          <w:lang w:val="fr-CA"/>
        </w:rPr>
      </w:pPr>
      <w:r w:rsidRPr="00DD4C5E">
        <w:rPr>
          <w:rFonts w:ascii="Candara" w:eastAsiaTheme="majorEastAsia" w:hAnsi="Candara" w:cstheme="majorBidi"/>
          <w:b/>
          <w:lang w:val="fr-CA"/>
        </w:rPr>
        <w:t xml:space="preserve">                                                            </w:t>
      </w:r>
    </w:p>
    <w:p w:rsidR="004E654A" w:rsidRPr="00DD4C5E" w:rsidRDefault="004E654A" w:rsidP="004E654A">
      <w:pPr>
        <w:ind w:right="-661"/>
        <w:rPr>
          <w:rFonts w:ascii="Candara" w:eastAsiaTheme="majorEastAsia" w:hAnsi="Candara" w:cstheme="majorBidi"/>
          <w:b/>
          <w:lang w:val="fr-CA"/>
        </w:rPr>
        <w:sectPr w:rsidR="004E654A" w:rsidRPr="00DD4C5E" w:rsidSect="004E654A">
          <w:type w:val="continuous"/>
          <w:pgSz w:w="11906" w:h="16838"/>
          <w:pgMar w:top="567" w:right="1440" w:bottom="709" w:left="1440" w:header="708" w:footer="708" w:gutter="0"/>
          <w:cols w:num="2" w:space="708"/>
          <w:docGrid w:linePitch="360"/>
        </w:sectPr>
      </w:pPr>
      <w:r w:rsidRPr="00DD4C5E">
        <w:rPr>
          <w:rFonts w:ascii="Candara" w:eastAsiaTheme="majorEastAsia" w:hAnsi="Candara" w:cstheme="majorBidi"/>
          <w:b/>
          <w:lang w:val="fr-CA"/>
        </w:rPr>
        <w:t xml:space="preserve">                                                        </w:t>
      </w:r>
      <w:r w:rsidRPr="00DD4C5E">
        <w:rPr>
          <w:rFonts w:ascii="Candara" w:eastAsiaTheme="majorEastAsia" w:hAnsi="Candara" w:cstheme="majorBidi"/>
          <w:b/>
          <w:noProof/>
        </w:rPr>
        <w:drawing>
          <wp:inline distT="0" distB="0" distL="0" distR="0" wp14:anchorId="3C482043" wp14:editId="360A7E1C">
            <wp:extent cx="1310909" cy="194499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istes mini partitio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997" cy="194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54A" w:rsidRPr="00DD4C5E" w:rsidRDefault="004E654A" w:rsidP="0004183A">
      <w:pPr>
        <w:rPr>
          <w:rFonts w:ascii="Candara" w:eastAsiaTheme="majorEastAsia" w:hAnsi="Candara" w:cstheme="majorBidi"/>
          <w:b/>
          <w:lang w:val="fr-CA"/>
        </w:rPr>
        <w:sectPr w:rsidR="004E654A" w:rsidRPr="00DD4C5E" w:rsidSect="004E65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67CD1" w:rsidRPr="00DD4C5E" w:rsidRDefault="00467CD1" w:rsidP="0004183A">
      <w:pPr>
        <w:rPr>
          <w:rFonts w:ascii="Candara" w:eastAsiaTheme="majorEastAsia" w:hAnsi="Candara" w:cstheme="majorBidi"/>
          <w:b/>
          <w:lang w:val="fr-CA"/>
        </w:rPr>
      </w:pPr>
    </w:p>
    <w:sectPr w:rsidR="00467CD1" w:rsidRPr="00DD4C5E" w:rsidSect="004E654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89" w:rsidRDefault="001D2289" w:rsidP="00FA6246">
      <w:pPr>
        <w:spacing w:after="0" w:line="240" w:lineRule="auto"/>
      </w:pPr>
      <w:r>
        <w:separator/>
      </w:r>
    </w:p>
  </w:endnote>
  <w:endnote w:type="continuationSeparator" w:id="0">
    <w:p w:rsidR="001D2289" w:rsidRDefault="001D2289" w:rsidP="00FA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46" w:rsidRDefault="00FA62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46" w:rsidRDefault="00FA62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46" w:rsidRDefault="00FA6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89" w:rsidRDefault="001D2289" w:rsidP="00FA6246">
      <w:pPr>
        <w:spacing w:after="0" w:line="240" w:lineRule="auto"/>
      </w:pPr>
      <w:r>
        <w:separator/>
      </w:r>
    </w:p>
  </w:footnote>
  <w:footnote w:type="continuationSeparator" w:id="0">
    <w:p w:rsidR="001D2289" w:rsidRDefault="001D2289" w:rsidP="00FA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46" w:rsidRDefault="00FA62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414766" o:spid="_x0000_s2050" type="#_x0000_t75" style="position:absolute;margin-left:0;margin-top:0;width:552pt;height:819pt;z-index:-251657216;mso-position-horizontal:center;mso-position-horizontal-relative:margin;mso-position-vertical:center;mso-position-vertical-relative:margin" o:allowincell="f">
          <v:imagedata r:id="rId1" o:title="choristes mini partitio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46" w:rsidRDefault="00FA62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414767" o:spid="_x0000_s2051" type="#_x0000_t75" style="position:absolute;margin-left:0;margin-top:0;width:552pt;height:819pt;z-index:-251656192;mso-position-horizontal:center;mso-position-horizontal-relative:margin;mso-position-vertical:center;mso-position-vertical-relative:margin" o:allowincell="f">
          <v:imagedata r:id="rId1" o:title="choristes mini partitio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46" w:rsidRDefault="00FA62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414765" o:spid="_x0000_s2049" type="#_x0000_t75" style="position:absolute;margin-left:0;margin-top:0;width:552pt;height:819pt;z-index:-251658240;mso-position-horizontal:center;mso-position-horizontal-relative:margin;mso-position-vertical:center;mso-position-vertical-relative:margin" o:allowincell="f">
          <v:imagedata r:id="rId1" o:title="choristes mini partiti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75"/>
    <w:rsid w:val="0004183A"/>
    <w:rsid w:val="00175275"/>
    <w:rsid w:val="001D2289"/>
    <w:rsid w:val="00307B9A"/>
    <w:rsid w:val="00451EEB"/>
    <w:rsid w:val="00467CD1"/>
    <w:rsid w:val="004E654A"/>
    <w:rsid w:val="006C1ED6"/>
    <w:rsid w:val="00754FEC"/>
    <w:rsid w:val="009F400D"/>
    <w:rsid w:val="00A82DD1"/>
    <w:rsid w:val="00AA7537"/>
    <w:rsid w:val="00DD4C5E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46"/>
  </w:style>
  <w:style w:type="paragraph" w:styleId="Footer">
    <w:name w:val="footer"/>
    <w:basedOn w:val="Normal"/>
    <w:link w:val="FooterChar"/>
    <w:uiPriority w:val="99"/>
    <w:unhideWhenUsed/>
    <w:rsid w:val="00FA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46"/>
  </w:style>
  <w:style w:type="paragraph" w:styleId="Footer">
    <w:name w:val="footer"/>
    <w:basedOn w:val="Normal"/>
    <w:link w:val="FooterChar"/>
    <w:uiPriority w:val="99"/>
    <w:unhideWhenUsed/>
    <w:rsid w:val="00FA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2DEE-92F8-4D41-ACAA-B7C11390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rochefortj</dc:creator>
  <cp:keywords/>
  <dc:description/>
  <cp:lastModifiedBy>rochefortj</cp:lastModifiedBy>
  <cp:revision>7</cp:revision>
  <cp:lastPrinted>2012-05-01T03:12:00Z</cp:lastPrinted>
  <dcterms:created xsi:type="dcterms:W3CDTF">2012-05-01T02:11:00Z</dcterms:created>
  <dcterms:modified xsi:type="dcterms:W3CDTF">2012-05-01T03:23:00Z</dcterms:modified>
</cp:coreProperties>
</file>